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31" w:rsidRDefault="00C14895" w:rsidP="00A545D5">
      <w:pPr>
        <w:rPr>
          <w:rFonts w:eastAsia="Times New Roman"/>
        </w:rPr>
      </w:pPr>
      <w:r>
        <w:rPr>
          <w:rFonts w:eastAsia="Times New Roman"/>
        </w:rPr>
        <w:t xml:space="preserve">                               </w:t>
      </w:r>
      <w:r w:rsidR="00062831">
        <w:rPr>
          <w:rFonts w:eastAsia="Times New Roman"/>
        </w:rPr>
        <w:t xml:space="preserve">ИНФОРМАЦИОННОЕ СООБЩЕНИЕ </w:t>
      </w:r>
    </w:p>
    <w:p w:rsidR="00062831" w:rsidRDefault="00062831" w:rsidP="00A545D5">
      <w:pPr>
        <w:rPr>
          <w:rFonts w:eastAsia="Times New Roman"/>
        </w:rPr>
      </w:pPr>
    </w:p>
    <w:p w:rsidR="00062831" w:rsidRPr="000426B6" w:rsidRDefault="00062831" w:rsidP="00A545D5">
      <w:r>
        <w:t xml:space="preserve">       </w:t>
      </w:r>
      <w:r>
        <w:tab/>
      </w:r>
      <w:r w:rsidRPr="000426B6">
        <w:t xml:space="preserve">Администрация </w:t>
      </w:r>
      <w:r>
        <w:t xml:space="preserve">Юсьвинского муниципального округа Пермского края уведомляет, что </w:t>
      </w:r>
      <w:r w:rsidR="000F4440">
        <w:t>2</w:t>
      </w:r>
      <w:r w:rsidR="00295FE9">
        <w:t>9</w:t>
      </w:r>
      <w:r w:rsidR="000F4440">
        <w:t>.05</w:t>
      </w:r>
      <w:r>
        <w:t xml:space="preserve">.2023 г. </w:t>
      </w:r>
      <w:r w:rsidRPr="000426B6">
        <w:t>в отношении ранее</w:t>
      </w:r>
      <w:r>
        <w:t xml:space="preserve"> учтенного объекта недвижимости - </w:t>
      </w:r>
      <w:r w:rsidRPr="000426B6">
        <w:t xml:space="preserve">земельного участка с кадастровым номером </w:t>
      </w:r>
      <w:r w:rsidR="00280FDE">
        <w:t>81:05:106</w:t>
      </w:r>
      <w:r>
        <w:t>0001:</w:t>
      </w:r>
      <w:r w:rsidR="00CA544E">
        <w:t>1</w:t>
      </w:r>
      <w:r w:rsidR="00F93141">
        <w:t>9</w:t>
      </w:r>
      <w:r w:rsidRPr="000426B6">
        <w:t xml:space="preserve"> в качестве его правообладателя, владеющего данным земельным участком на праве </w:t>
      </w:r>
      <w:r w:rsidR="00180E64">
        <w:t>собственности</w:t>
      </w:r>
      <w:r w:rsidR="00E21E96">
        <w:t>, выявлен</w:t>
      </w:r>
      <w:r w:rsidR="00E21E96" w:rsidRPr="00E21E96">
        <w:t xml:space="preserve"> </w:t>
      </w:r>
      <w:r w:rsidR="00F93141">
        <w:t>Аксенов Николай Константинович</w:t>
      </w:r>
      <w:r>
        <w:t>.</w:t>
      </w:r>
    </w:p>
    <w:p w:rsidR="00062831" w:rsidRPr="00FA4DA4" w:rsidRDefault="00062831" w:rsidP="00A545D5">
      <w:r>
        <w:tab/>
      </w:r>
      <w:proofErr w:type="gramStart"/>
      <w:r w:rsidRPr="000426B6"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t xml:space="preserve"> </w:t>
      </w:r>
      <w:r w:rsidR="00F93141">
        <w:t>Аксенов Николай Константинович</w:t>
      </w:r>
      <w:r w:rsidR="00F93141" w:rsidRPr="00112866">
        <w:t xml:space="preserve"> </w:t>
      </w:r>
      <w:r>
        <w:rPr>
          <w:rFonts w:eastAsia="Times New Roman"/>
        </w:rPr>
        <w:t xml:space="preserve">либо иное заинтересованное лицо вправе представить в </w:t>
      </w:r>
      <w:r w:rsidRPr="000426B6">
        <w:rPr>
          <w:rFonts w:eastAsia="Times New Roman"/>
        </w:rPr>
        <w:t>письменной</w:t>
      </w:r>
      <w:r>
        <w:rPr>
          <w:rFonts w:eastAsia="Times New Roman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наличии</w:t>
      </w:r>
      <w:proofErr w:type="gramEnd"/>
      <w:r>
        <w:rPr>
          <w:rFonts w:eastAsia="Times New Roman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A545D5">
      <w: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eastAsia="Times New Roman"/>
        </w:rPr>
        <w:t xml:space="preserve"> Постановления</w:t>
      </w:r>
      <w:r>
        <w:t>, по истечении сорока пяти дней со дня получения</w:t>
      </w:r>
      <w:r w:rsidRPr="00BB6E81">
        <w:t xml:space="preserve"> </w:t>
      </w:r>
      <w:r w:rsidR="00F93141">
        <w:t>Аксеновым Николаем Константиновичем</w:t>
      </w:r>
      <w:r w:rsidR="00F93141" w:rsidRPr="00112866">
        <w:t xml:space="preserve"> </w:t>
      </w:r>
      <w: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F93141">
        <w:t>Аксенова Николая Константиновича</w:t>
      </w:r>
      <w:r w:rsidR="00F93141" w:rsidRPr="00112866">
        <w:t xml:space="preserve"> </w:t>
      </w:r>
      <w:r>
        <w:t>правообладателя ранее учтенного объекта недвижимости</w:t>
      </w:r>
      <w:r w:rsidR="00280FDE">
        <w:t xml:space="preserve"> с када</w:t>
      </w:r>
      <w:r w:rsidR="004543FB">
        <w:t>стровы</w:t>
      </w:r>
      <w:r w:rsidR="00CA544E">
        <w:t>м номером 81:05:1060001:1</w:t>
      </w:r>
      <w:r w:rsidR="00F93141">
        <w:t>9</w:t>
      </w:r>
      <w:r>
        <w:t>.</w:t>
      </w:r>
    </w:p>
    <w:p w:rsidR="00062831" w:rsidRDefault="00062831" w:rsidP="00A545D5"/>
    <w:p w:rsidR="00062831" w:rsidRDefault="00062831" w:rsidP="00A545D5"/>
    <w:p w:rsidR="007B4974" w:rsidRDefault="007B4974" w:rsidP="00A545D5"/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C0145"/>
    <w:rsid w:val="000E471F"/>
    <w:rsid w:val="000F4440"/>
    <w:rsid w:val="00166187"/>
    <w:rsid w:val="00180E64"/>
    <w:rsid w:val="00194B2F"/>
    <w:rsid w:val="001C1EC8"/>
    <w:rsid w:val="00207F0C"/>
    <w:rsid w:val="00244243"/>
    <w:rsid w:val="00262DC9"/>
    <w:rsid w:val="002707F4"/>
    <w:rsid w:val="00280FDE"/>
    <w:rsid w:val="00295FE9"/>
    <w:rsid w:val="002A6CFB"/>
    <w:rsid w:val="002C6D54"/>
    <w:rsid w:val="002E3106"/>
    <w:rsid w:val="00304215"/>
    <w:rsid w:val="003744E2"/>
    <w:rsid w:val="003810E0"/>
    <w:rsid w:val="003D59F9"/>
    <w:rsid w:val="003E4F30"/>
    <w:rsid w:val="00413469"/>
    <w:rsid w:val="004304C1"/>
    <w:rsid w:val="004543FB"/>
    <w:rsid w:val="004D7C89"/>
    <w:rsid w:val="00500E32"/>
    <w:rsid w:val="0052350F"/>
    <w:rsid w:val="0055080D"/>
    <w:rsid w:val="005C05F3"/>
    <w:rsid w:val="005D690E"/>
    <w:rsid w:val="005E2B16"/>
    <w:rsid w:val="005E3953"/>
    <w:rsid w:val="00641EA8"/>
    <w:rsid w:val="00645DB6"/>
    <w:rsid w:val="00652BE2"/>
    <w:rsid w:val="006830DA"/>
    <w:rsid w:val="006A5970"/>
    <w:rsid w:val="006F0089"/>
    <w:rsid w:val="00726FC7"/>
    <w:rsid w:val="0073011F"/>
    <w:rsid w:val="007506CE"/>
    <w:rsid w:val="007532AE"/>
    <w:rsid w:val="00774A63"/>
    <w:rsid w:val="007B0FEA"/>
    <w:rsid w:val="007B4974"/>
    <w:rsid w:val="007D6DC2"/>
    <w:rsid w:val="007F4871"/>
    <w:rsid w:val="007F7D4D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A007B5"/>
    <w:rsid w:val="00A056ED"/>
    <w:rsid w:val="00A545D5"/>
    <w:rsid w:val="00A67B9B"/>
    <w:rsid w:val="00AA581B"/>
    <w:rsid w:val="00AD5907"/>
    <w:rsid w:val="00AE59DE"/>
    <w:rsid w:val="00B30177"/>
    <w:rsid w:val="00B33E9E"/>
    <w:rsid w:val="00B40641"/>
    <w:rsid w:val="00B81FC3"/>
    <w:rsid w:val="00BC4B6E"/>
    <w:rsid w:val="00BD359E"/>
    <w:rsid w:val="00BD47F6"/>
    <w:rsid w:val="00C00CE3"/>
    <w:rsid w:val="00C14895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  <w:rsid w:val="00EE349F"/>
    <w:rsid w:val="00F37C73"/>
    <w:rsid w:val="00F9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D5"/>
    <w:pPr>
      <w:spacing w:after="0" w:line="240" w:lineRule="auto"/>
      <w:ind w:firstLine="567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jc w:val="center"/>
    </w:pPr>
    <w:rPr>
      <w:rFonts w:eastAsia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39</cp:revision>
  <cp:lastPrinted>2023-06-05T06:47:00Z</cp:lastPrinted>
  <dcterms:created xsi:type="dcterms:W3CDTF">2022-07-06T05:13:00Z</dcterms:created>
  <dcterms:modified xsi:type="dcterms:W3CDTF">2023-06-05T07:24:00Z</dcterms:modified>
</cp:coreProperties>
</file>